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F2EF" w14:textId="77777777" w:rsidR="002E2023" w:rsidRDefault="002E2023" w:rsidP="002E2023">
      <w:pPr>
        <w:tabs>
          <w:tab w:val="left" w:pos="-851"/>
          <w:tab w:val="left" w:pos="900"/>
          <w:tab w:val="left" w:pos="2160"/>
          <w:tab w:val="left" w:pos="4320"/>
          <w:tab w:val="left" w:pos="5220"/>
          <w:tab w:val="left" w:pos="5760"/>
        </w:tabs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INDIKATOR </w:t>
      </w:r>
      <w:r w:rsidRPr="005F0D30">
        <w:rPr>
          <w:rFonts w:ascii="Book Antiqua" w:hAnsi="Book Antiqua" w:cs="Arial"/>
        </w:rPr>
        <w:t xml:space="preserve">KINERJA </w:t>
      </w:r>
      <w:r>
        <w:rPr>
          <w:rFonts w:ascii="Book Antiqua" w:hAnsi="Book Antiqua" w:cs="Arial"/>
        </w:rPr>
        <w:t>UTAMA ( IKU )</w:t>
      </w:r>
    </w:p>
    <w:p w14:paraId="21AFAA65" w14:textId="1FEC2821" w:rsidR="002E2023" w:rsidRDefault="002E2023" w:rsidP="002E2023">
      <w:pPr>
        <w:tabs>
          <w:tab w:val="left" w:pos="-851"/>
          <w:tab w:val="left" w:pos="900"/>
          <w:tab w:val="left" w:pos="2160"/>
          <w:tab w:val="left" w:pos="4320"/>
          <w:tab w:val="left" w:pos="5220"/>
          <w:tab w:val="left" w:pos="5760"/>
        </w:tabs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KANTOR KECAMATAN </w:t>
      </w:r>
      <w:r w:rsidR="00E34D9E">
        <w:rPr>
          <w:rFonts w:ascii="Book Antiqua" w:hAnsi="Book Antiqua" w:cs="Arial"/>
        </w:rPr>
        <w:t>SULANG</w:t>
      </w:r>
      <w:r>
        <w:rPr>
          <w:rFonts w:ascii="Book Antiqua" w:hAnsi="Book Antiqua" w:cs="Arial"/>
        </w:rPr>
        <w:t xml:space="preserve"> TAHUN 2022</w:t>
      </w:r>
    </w:p>
    <w:p w14:paraId="6B28A9FF" w14:textId="77777777" w:rsidR="002E2023" w:rsidRPr="005F0D30" w:rsidRDefault="002E2023" w:rsidP="002E2023">
      <w:pPr>
        <w:jc w:val="center"/>
        <w:rPr>
          <w:rFonts w:ascii="Book Antiqua" w:hAnsi="Book Antiqu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969"/>
        <w:gridCol w:w="1559"/>
      </w:tblGrid>
      <w:tr w:rsidR="002E2023" w:rsidRPr="005F0D30" w14:paraId="6C4CB1A1" w14:textId="77777777" w:rsidTr="008B50E2">
        <w:trPr>
          <w:trHeight w:val="705"/>
        </w:trPr>
        <w:tc>
          <w:tcPr>
            <w:tcW w:w="4820" w:type="dxa"/>
          </w:tcPr>
          <w:p w14:paraId="120E9C84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</w:p>
          <w:p w14:paraId="5597379D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Tujuan/ </w:t>
            </w:r>
            <w:r w:rsidRPr="005F0D30">
              <w:rPr>
                <w:rFonts w:ascii="Book Antiqua" w:hAnsi="Book Antiqua" w:cs="Arial"/>
              </w:rPr>
              <w:t>Sasaran Strategis</w:t>
            </w:r>
          </w:p>
        </w:tc>
        <w:tc>
          <w:tcPr>
            <w:tcW w:w="3969" w:type="dxa"/>
          </w:tcPr>
          <w:p w14:paraId="253D5CB3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</w:p>
          <w:p w14:paraId="3E1A10A0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 w:rsidRPr="005F0D30">
              <w:rPr>
                <w:rFonts w:ascii="Book Antiqua" w:hAnsi="Book Antiqua" w:cs="Arial"/>
              </w:rPr>
              <w:t>Indikator Kinerja</w:t>
            </w:r>
          </w:p>
        </w:tc>
        <w:tc>
          <w:tcPr>
            <w:tcW w:w="1559" w:type="dxa"/>
          </w:tcPr>
          <w:p w14:paraId="08FC9C8D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</w:p>
          <w:p w14:paraId="5E0E7934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 w:rsidRPr="005F0D30">
              <w:rPr>
                <w:rFonts w:ascii="Book Antiqua" w:hAnsi="Book Antiqua" w:cs="Arial"/>
              </w:rPr>
              <w:t>Target</w:t>
            </w:r>
          </w:p>
        </w:tc>
      </w:tr>
      <w:tr w:rsidR="002E2023" w:rsidRPr="005F0D30" w14:paraId="2A4AD5F8" w14:textId="77777777" w:rsidTr="008B50E2">
        <w:trPr>
          <w:trHeight w:val="329"/>
        </w:trPr>
        <w:tc>
          <w:tcPr>
            <w:tcW w:w="4820" w:type="dxa"/>
          </w:tcPr>
          <w:p w14:paraId="55476359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(1</w:t>
            </w:r>
            <w:r w:rsidRPr="005F0D30">
              <w:rPr>
                <w:rFonts w:ascii="Book Antiqua" w:hAnsi="Book Antiqua" w:cs="Arial"/>
              </w:rPr>
              <w:t>)</w:t>
            </w:r>
          </w:p>
        </w:tc>
        <w:tc>
          <w:tcPr>
            <w:tcW w:w="3969" w:type="dxa"/>
          </w:tcPr>
          <w:p w14:paraId="2EBB42E5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 w:rsidRPr="005F0D30">
              <w:rPr>
                <w:rFonts w:ascii="Book Antiqua" w:hAnsi="Book Antiqua" w:cs="Arial"/>
              </w:rPr>
              <w:t>(</w:t>
            </w:r>
            <w:r>
              <w:rPr>
                <w:rFonts w:ascii="Book Antiqua" w:hAnsi="Book Antiqua" w:cs="Arial"/>
              </w:rPr>
              <w:t>2</w:t>
            </w:r>
            <w:r w:rsidRPr="005F0D30">
              <w:rPr>
                <w:rFonts w:ascii="Book Antiqua" w:hAnsi="Book Antiqua" w:cs="Arial"/>
              </w:rPr>
              <w:t>)</w:t>
            </w:r>
          </w:p>
        </w:tc>
        <w:tc>
          <w:tcPr>
            <w:tcW w:w="1559" w:type="dxa"/>
          </w:tcPr>
          <w:p w14:paraId="610224CE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 w:rsidRPr="005F0D30">
              <w:rPr>
                <w:rFonts w:ascii="Book Antiqua" w:hAnsi="Book Antiqua" w:cs="Arial"/>
              </w:rPr>
              <w:t>(</w:t>
            </w:r>
            <w:r>
              <w:rPr>
                <w:rFonts w:ascii="Book Antiqua" w:hAnsi="Book Antiqua" w:cs="Arial"/>
              </w:rPr>
              <w:t>3</w:t>
            </w:r>
            <w:r w:rsidRPr="005F0D30">
              <w:rPr>
                <w:rFonts w:ascii="Book Antiqua" w:hAnsi="Book Antiqua" w:cs="Arial"/>
              </w:rPr>
              <w:t>)</w:t>
            </w:r>
          </w:p>
        </w:tc>
      </w:tr>
      <w:tr w:rsidR="002E2023" w:rsidRPr="005F0D30" w14:paraId="19C754B2" w14:textId="77777777" w:rsidTr="008B50E2">
        <w:trPr>
          <w:trHeight w:val="329"/>
        </w:trPr>
        <w:tc>
          <w:tcPr>
            <w:tcW w:w="4820" w:type="dxa"/>
          </w:tcPr>
          <w:p w14:paraId="13FF4A7C" w14:textId="77777777" w:rsidR="002E2023" w:rsidRPr="005F0D30" w:rsidRDefault="002E2023" w:rsidP="008B50E2">
            <w:pPr>
              <w:rPr>
                <w:rFonts w:ascii="Book Antiqua" w:hAnsi="Book Antiqua" w:cs="Arial"/>
              </w:rPr>
            </w:pPr>
            <w:r w:rsidRPr="005F0D30">
              <w:rPr>
                <w:rFonts w:ascii="Book Antiqua" w:hAnsi="Book Antiqua" w:cs="Arial"/>
              </w:rPr>
              <w:t>Meningkatkan  kualitas penyelenggaraan pelayanan pemerintahan Kecamatan</w:t>
            </w:r>
          </w:p>
        </w:tc>
        <w:tc>
          <w:tcPr>
            <w:tcW w:w="3969" w:type="dxa"/>
          </w:tcPr>
          <w:p w14:paraId="43D94426" w14:textId="77777777" w:rsidR="002E2023" w:rsidRPr="005F0D30" w:rsidRDefault="002E2023" w:rsidP="008B50E2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Indeks Kepuasan Masyarakat </w:t>
            </w:r>
          </w:p>
        </w:tc>
        <w:tc>
          <w:tcPr>
            <w:tcW w:w="1559" w:type="dxa"/>
          </w:tcPr>
          <w:p w14:paraId="01183C20" w14:textId="78ADBFC3" w:rsidR="002E2023" w:rsidRPr="000D6133" w:rsidRDefault="002E2023" w:rsidP="008B50E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</w:t>
            </w:r>
            <w:r w:rsidR="00E34D9E">
              <w:rPr>
                <w:rFonts w:ascii="Book Antiqua" w:hAnsi="Book Antiqua" w:cs="Arial"/>
              </w:rPr>
              <w:t xml:space="preserve">2 </w:t>
            </w:r>
            <w:r>
              <w:rPr>
                <w:rFonts w:ascii="Book Antiqua" w:hAnsi="Book Antiqua" w:cs="Arial"/>
              </w:rPr>
              <w:t>%</w:t>
            </w:r>
          </w:p>
        </w:tc>
      </w:tr>
      <w:tr w:rsidR="002E2023" w:rsidRPr="005F0D30" w14:paraId="2B244256" w14:textId="77777777" w:rsidTr="008B50E2">
        <w:trPr>
          <w:trHeight w:val="329"/>
        </w:trPr>
        <w:tc>
          <w:tcPr>
            <w:tcW w:w="4820" w:type="dxa"/>
          </w:tcPr>
          <w:p w14:paraId="0F08E591" w14:textId="77777777" w:rsidR="002E2023" w:rsidRPr="005F0D30" w:rsidRDefault="002E2023" w:rsidP="008B50E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</w:t>
            </w:r>
            <w:r w:rsidRPr="005F0D30">
              <w:rPr>
                <w:rFonts w:ascii="Book Antiqua" w:hAnsi="Book Antiqua" w:cs="Arial"/>
              </w:rPr>
              <w:t>eningkat</w:t>
            </w:r>
            <w:r>
              <w:rPr>
                <w:rFonts w:ascii="Book Antiqua" w:hAnsi="Book Antiqua" w:cs="Arial"/>
              </w:rPr>
              <w:t>nya</w:t>
            </w:r>
            <w:r w:rsidRPr="005F0D30">
              <w:rPr>
                <w:rFonts w:ascii="Book Antiqua" w:hAnsi="Book Antiqua" w:cs="Arial"/>
              </w:rPr>
              <w:t xml:space="preserve">  kualitas penyelenggaraan pelayanan pemerintahan Kecamatan</w:t>
            </w:r>
          </w:p>
        </w:tc>
        <w:tc>
          <w:tcPr>
            <w:tcW w:w="3969" w:type="dxa"/>
          </w:tcPr>
          <w:p w14:paraId="635BB3CB" w14:textId="77777777" w:rsidR="002E2023" w:rsidRPr="005F0D30" w:rsidRDefault="002E2023" w:rsidP="008B50E2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Nilai Keterbukaan Informasi Publik</w:t>
            </w:r>
          </w:p>
        </w:tc>
        <w:tc>
          <w:tcPr>
            <w:tcW w:w="1559" w:type="dxa"/>
          </w:tcPr>
          <w:p w14:paraId="500D5936" w14:textId="67F4EB8F" w:rsidR="002E2023" w:rsidRDefault="00E34D9E" w:rsidP="008B50E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3,2</w:t>
            </w:r>
            <w:r w:rsidR="002E2023">
              <w:rPr>
                <w:rFonts w:ascii="Book Antiqua" w:hAnsi="Book Antiqua" w:cs="Arial"/>
              </w:rPr>
              <w:t>%</w:t>
            </w:r>
          </w:p>
        </w:tc>
      </w:tr>
    </w:tbl>
    <w:p w14:paraId="2911AF4A" w14:textId="77777777" w:rsidR="002E2023" w:rsidRDefault="002E2023" w:rsidP="002E2023">
      <w:pPr>
        <w:jc w:val="center"/>
        <w:rPr>
          <w:rFonts w:ascii="Book Antiqua" w:hAnsi="Book Antiqua" w:cs="Arial"/>
        </w:rPr>
      </w:pPr>
    </w:p>
    <w:p w14:paraId="267E7FC1" w14:textId="77777777" w:rsidR="002E2023" w:rsidRPr="00036FD2" w:rsidRDefault="002E2023" w:rsidP="002E2023">
      <w:pPr>
        <w:tabs>
          <w:tab w:val="center" w:pos="8364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92E3F">
        <w:rPr>
          <w:rFonts w:ascii="Book Antiqua" w:hAnsi="Book Antiqua"/>
        </w:rPr>
        <w:t>Rembang,  4 Januari 2022</w:t>
      </w:r>
    </w:p>
    <w:p w14:paraId="5DF7C8BB" w14:textId="77777777" w:rsidR="002E2023" w:rsidRPr="005F0D30" w:rsidRDefault="002E2023" w:rsidP="002E2023">
      <w:pPr>
        <w:tabs>
          <w:tab w:val="center" w:pos="8364"/>
        </w:tabs>
        <w:rPr>
          <w:rFonts w:ascii="Book Antiqua" w:hAnsi="Book Antiqua" w:cs="Arial"/>
        </w:rPr>
      </w:pPr>
    </w:p>
    <w:tbl>
      <w:tblPr>
        <w:tblStyle w:val="TableGrid"/>
        <w:tblW w:w="4522" w:type="dxa"/>
        <w:tblInd w:w="5920" w:type="dxa"/>
        <w:tblLook w:val="04A0" w:firstRow="1" w:lastRow="0" w:firstColumn="1" w:lastColumn="0" w:noHBand="0" w:noVBand="1"/>
      </w:tblPr>
      <w:tblGrid>
        <w:gridCol w:w="4522"/>
      </w:tblGrid>
      <w:tr w:rsidR="00892E3F" w14:paraId="2C2BA59C" w14:textId="77777777" w:rsidTr="00E34D9E">
        <w:trPr>
          <w:trHeight w:val="2489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DCA1ED" w14:textId="0C4F9017" w:rsidR="00892E3F" w:rsidRDefault="00892E3F" w:rsidP="00892E3F">
            <w:pPr>
              <w:jc w:val="center"/>
            </w:pPr>
            <w:r>
              <w:t xml:space="preserve">CAMAT </w:t>
            </w:r>
            <w:r w:rsidR="00E34D9E">
              <w:t>SULANG</w:t>
            </w:r>
          </w:p>
          <w:p w14:paraId="7C3CBB77" w14:textId="77777777" w:rsidR="00892E3F" w:rsidRDefault="00892E3F" w:rsidP="00892E3F">
            <w:pPr>
              <w:jc w:val="center"/>
            </w:pPr>
          </w:p>
          <w:p w14:paraId="40F0B12D" w14:textId="77777777" w:rsidR="00892E3F" w:rsidRDefault="00892E3F" w:rsidP="00892E3F">
            <w:pPr>
              <w:jc w:val="center"/>
            </w:pPr>
          </w:p>
          <w:p w14:paraId="6CC9E961" w14:textId="77777777" w:rsidR="00892E3F" w:rsidRDefault="00892E3F" w:rsidP="00892E3F">
            <w:pPr>
              <w:jc w:val="center"/>
            </w:pPr>
          </w:p>
          <w:p w14:paraId="190B2CDF" w14:textId="77777777" w:rsidR="00892E3F" w:rsidRDefault="00892E3F" w:rsidP="00892E3F">
            <w:pPr>
              <w:jc w:val="center"/>
            </w:pPr>
          </w:p>
          <w:p w14:paraId="5CC51996" w14:textId="7A9CB48B" w:rsidR="00892E3F" w:rsidRPr="00892E3F" w:rsidRDefault="00E34D9E" w:rsidP="00892E3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IKA HIMAWAN AFFANDI, S.TP, M.M</w:t>
            </w:r>
          </w:p>
          <w:p w14:paraId="107380A3" w14:textId="77777777" w:rsidR="00892E3F" w:rsidRDefault="00892E3F" w:rsidP="00892E3F">
            <w:pPr>
              <w:jc w:val="center"/>
            </w:pPr>
            <w:r>
              <w:t>Penata</w:t>
            </w:r>
          </w:p>
          <w:p w14:paraId="3A1AAB55" w14:textId="77777777" w:rsidR="00892E3F" w:rsidRDefault="00892E3F" w:rsidP="00892E3F">
            <w:pPr>
              <w:jc w:val="center"/>
            </w:pPr>
            <w:r>
              <w:t>NIP. 19821029 200112 1 002</w:t>
            </w:r>
          </w:p>
        </w:tc>
      </w:tr>
    </w:tbl>
    <w:p w14:paraId="217D2153" w14:textId="77777777" w:rsidR="00DB1423" w:rsidRDefault="00DB1423" w:rsidP="00892E3F">
      <w:pPr>
        <w:jc w:val="center"/>
      </w:pPr>
    </w:p>
    <w:sectPr w:rsidR="00DB1423" w:rsidSect="002E2023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23"/>
    <w:rsid w:val="002E2023"/>
    <w:rsid w:val="00892E3F"/>
    <w:rsid w:val="00DB1423"/>
    <w:rsid w:val="00E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2C99"/>
  <w15:docId w15:val="{735395A8-6F17-4C9F-9616-5239BD9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kecamatan sulang</cp:lastModifiedBy>
  <cp:revision>2</cp:revision>
  <dcterms:created xsi:type="dcterms:W3CDTF">2022-02-06T14:37:00Z</dcterms:created>
  <dcterms:modified xsi:type="dcterms:W3CDTF">2022-02-06T14:37:00Z</dcterms:modified>
</cp:coreProperties>
</file>